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6787" w14:textId="77777777" w:rsidR="00186E00" w:rsidRPr="00C71925" w:rsidRDefault="00186E00" w:rsidP="00186E00">
      <w:pPr>
        <w:spacing w:line="276" w:lineRule="auto"/>
        <w:ind w:left="4820"/>
        <w:rPr>
          <w:rFonts w:ascii="Times New Roman" w:hAnsi="Times New Roman" w:cs="Times New Roman"/>
          <w:b/>
          <w:color w:val="000000" w:themeColor="text1"/>
        </w:rPr>
      </w:pPr>
      <w:r w:rsidRPr="00C71925">
        <w:rPr>
          <w:rFonts w:ascii="Times New Roman" w:hAnsi="Times New Roman" w:cs="Times New Roman"/>
          <w:b/>
          <w:color w:val="000000" w:themeColor="text1"/>
        </w:rPr>
        <w:t>«ЗАТВЕРДЖЕНО»</w:t>
      </w:r>
    </w:p>
    <w:p w14:paraId="7E9A5CE3" w14:textId="5F627E78" w:rsidR="00186E00" w:rsidRPr="00FE2551" w:rsidRDefault="00FE2551" w:rsidP="00186E00">
      <w:pPr>
        <w:spacing w:line="276" w:lineRule="auto"/>
        <w:ind w:left="4820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lang w:val="uk-UA"/>
        </w:rPr>
        <w:t>Рішенням №</w:t>
      </w:r>
      <w:r w:rsidR="008A1185">
        <w:rPr>
          <w:rFonts w:ascii="Times New Roman" w:hAnsi="Times New Roman" w:cs="Times New Roman"/>
          <w:b/>
          <w:color w:val="000000" w:themeColor="text1"/>
          <w:lang w:val="uk-UA"/>
        </w:rPr>
        <w:t>181223/1-ВП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 xml:space="preserve"> єдиного учасника ТОВ</w:t>
      </w:r>
      <w:r w:rsidR="00186E00" w:rsidRPr="002125FA">
        <w:rPr>
          <w:rFonts w:ascii="Times New Roman" w:hAnsi="Times New Roman" w:cs="Times New Roman"/>
          <w:b/>
          <w:color w:val="000000" w:themeColor="text1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ФК</w:t>
      </w:r>
      <w:r w:rsidR="00186E00" w:rsidRPr="002125FA">
        <w:rPr>
          <w:rFonts w:ascii="Times New Roman" w:hAnsi="Times New Roman" w:cs="Times New Roman"/>
          <w:b/>
          <w:color w:val="000000" w:themeColor="text1"/>
        </w:rPr>
        <w:t xml:space="preserve"> «</w:t>
      </w:r>
      <w:r w:rsidR="00C825AA">
        <w:rPr>
          <w:rFonts w:ascii="Times New Roman" w:hAnsi="Times New Roman" w:cs="Times New Roman"/>
          <w:b/>
          <w:color w:val="000000" w:themeColor="text1"/>
          <w:lang w:val="uk-UA"/>
        </w:rPr>
        <w:t>ЛІБЕРТІ ФІНАНС</w:t>
      </w:r>
      <w:r w:rsidR="00186E00" w:rsidRPr="002125FA">
        <w:rPr>
          <w:rFonts w:ascii="Times New Roman" w:hAnsi="Times New Roman" w:cs="Times New Roman"/>
          <w:b/>
          <w:color w:val="000000" w:themeColor="text1"/>
        </w:rPr>
        <w:t xml:space="preserve">» </w:t>
      </w:r>
      <w:proofErr w:type="spellStart"/>
      <w:r w:rsidR="00186E00" w:rsidRPr="002125FA">
        <w:rPr>
          <w:rFonts w:ascii="Times New Roman" w:hAnsi="Times New Roman" w:cs="Times New Roman"/>
          <w:b/>
          <w:color w:val="000000" w:themeColor="text1"/>
        </w:rPr>
        <w:t>від</w:t>
      </w:r>
      <w:proofErr w:type="spellEnd"/>
      <w:r w:rsidR="00186E00" w:rsidRPr="002125F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00C3C">
        <w:rPr>
          <w:rFonts w:ascii="Times New Roman" w:hAnsi="Times New Roman" w:cs="Times New Roman"/>
          <w:b/>
          <w:color w:val="000000" w:themeColor="text1"/>
          <w:lang w:val="uk-UA"/>
        </w:rPr>
        <w:t>18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.1</w:t>
      </w:r>
      <w:r w:rsidR="009057A1">
        <w:rPr>
          <w:rFonts w:ascii="Times New Roman" w:hAnsi="Times New Roman" w:cs="Times New Roman"/>
          <w:b/>
          <w:color w:val="000000" w:themeColor="text1"/>
          <w:lang w:val="uk-UA"/>
        </w:rPr>
        <w:t>2</w:t>
      </w:r>
      <w:r>
        <w:rPr>
          <w:rFonts w:ascii="Times New Roman" w:hAnsi="Times New Roman" w:cs="Times New Roman"/>
          <w:b/>
          <w:color w:val="000000" w:themeColor="text1"/>
          <w:lang w:val="uk-UA"/>
        </w:rPr>
        <w:t>.2023 року</w:t>
      </w:r>
    </w:p>
    <w:p w14:paraId="78A6771A" w14:textId="5E9D274B" w:rsidR="00186E00" w:rsidRDefault="00186E00" w:rsidP="009057A1">
      <w:pPr>
        <w:widowControl w:val="0"/>
        <w:tabs>
          <w:tab w:val="left" w:pos="180"/>
        </w:tabs>
        <w:spacing w:line="250" w:lineRule="auto"/>
        <w:ind w:left="4820" w:right="90"/>
        <w:rPr>
          <w:rFonts w:ascii="Times New Roman" w:hAnsi="Times New Roman" w:cs="Times New Roman"/>
          <w:sz w:val="28"/>
          <w:szCs w:val="28"/>
          <w:lang w:val="uk-UA"/>
        </w:rPr>
      </w:pPr>
      <w:r w:rsidRPr="002125FA">
        <w:rPr>
          <w:rFonts w:ascii="Times New Roman" w:hAnsi="Times New Roman" w:cs="Times New Roman"/>
          <w:b/>
          <w:color w:val="000000" w:themeColor="text1"/>
        </w:rPr>
        <w:br/>
      </w:r>
    </w:p>
    <w:p w14:paraId="25341749" w14:textId="77777777" w:rsidR="00186E00" w:rsidRDefault="00186E00" w:rsidP="00186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BE65DE" w14:textId="77777777" w:rsidR="004F3544" w:rsidRPr="004F3544" w:rsidRDefault="004F3544" w:rsidP="004F35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2106E4" w14:textId="4DD34673" w:rsidR="004F3544" w:rsidRPr="004F3544" w:rsidRDefault="004F3544" w:rsidP="004F35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35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Порядок відступлення права вимоги новому </w:t>
      </w:r>
      <w:proofErr w:type="spellStart"/>
      <w:r w:rsidRPr="004F35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кредитодавцю</w:t>
      </w:r>
      <w:proofErr w:type="spellEnd"/>
    </w:p>
    <w:p w14:paraId="035398BF" w14:textId="77777777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8FB1D" w14:textId="6D08571E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Цеи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̆ 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відступлення права вимоги новому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кредитодавцю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(надалі - Порядок)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«Ф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ІНАНСОВА КОМПАНІЯ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825AA">
        <w:rPr>
          <w:rFonts w:ascii="Times New Roman" w:hAnsi="Times New Roman" w:cs="Times New Roman"/>
          <w:sz w:val="28"/>
          <w:szCs w:val="28"/>
          <w:lang w:val="uk-UA"/>
        </w:rPr>
        <w:t>ЛІБЕРТІ ФІНАНС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(надалі -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відповідно до вимог ст. 25 Закону України «Про споживче кредитування», підпункту 3 пункту 26 розділу </w:t>
      </w:r>
      <w:r w:rsidRPr="004F3544">
        <w:rPr>
          <w:rFonts w:ascii="Times New Roman" w:hAnsi="Times New Roman" w:cs="Times New Roman"/>
          <w:sz w:val="28"/>
          <w:szCs w:val="28"/>
        </w:rPr>
        <w:t>V</w:t>
      </w:r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вимоги до </w:t>
      </w:r>
      <w:proofErr w:type="spellStart"/>
      <w:r w:rsidRPr="009057A1">
        <w:rPr>
          <w:rFonts w:ascii="Times New Roman" w:hAnsi="Times New Roman" w:cs="Times New Roman"/>
          <w:sz w:val="28"/>
          <w:szCs w:val="28"/>
          <w:lang w:val="uk-UA"/>
        </w:rPr>
        <w:t>кредитодавця</w:t>
      </w:r>
      <w:proofErr w:type="spellEnd"/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, нового кредитора, </w:t>
      </w:r>
      <w:proofErr w:type="spellStart"/>
      <w:r w:rsidRPr="009057A1">
        <w:rPr>
          <w:rFonts w:ascii="Times New Roman" w:hAnsi="Times New Roman" w:cs="Times New Roman"/>
          <w:sz w:val="28"/>
          <w:szCs w:val="28"/>
          <w:lang w:val="uk-UA"/>
        </w:rPr>
        <w:t>колекторськоі</w:t>
      </w:r>
      <w:proofErr w:type="spellEnd"/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̈ </w:t>
      </w:r>
      <w:proofErr w:type="spellStart"/>
      <w:r w:rsidRPr="009057A1">
        <w:rPr>
          <w:rFonts w:ascii="Times New Roman" w:hAnsi="Times New Roman" w:cs="Times New Roman"/>
          <w:sz w:val="28"/>
          <w:szCs w:val="28"/>
          <w:lang w:val="uk-UA"/>
        </w:rPr>
        <w:t>компаніі</w:t>
      </w:r>
      <w:proofErr w:type="spellEnd"/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̈ та </w:t>
      </w:r>
      <w:proofErr w:type="spellStart"/>
      <w:r w:rsidRPr="009057A1">
        <w:rPr>
          <w:rFonts w:ascii="Times New Roman" w:hAnsi="Times New Roman" w:cs="Times New Roman"/>
          <w:sz w:val="28"/>
          <w:szCs w:val="28"/>
          <w:lang w:val="uk-UA"/>
        </w:rPr>
        <w:t>їхньоі</w:t>
      </w:r>
      <w:proofErr w:type="spellEnd"/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̈ діяльності при </w:t>
      </w:r>
      <w:proofErr w:type="spellStart"/>
      <w:r w:rsidRPr="009057A1">
        <w:rPr>
          <w:rFonts w:ascii="Times New Roman" w:hAnsi="Times New Roman" w:cs="Times New Roman"/>
          <w:sz w:val="28"/>
          <w:szCs w:val="28"/>
          <w:lang w:val="uk-UA"/>
        </w:rPr>
        <w:t>здійсненні</w:t>
      </w:r>
      <w:proofErr w:type="spellEnd"/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 ними врегулювання простроченої заборгованості,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057A1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банку України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№79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9 липня 2021 року.</w:t>
      </w:r>
    </w:p>
    <w:p w14:paraId="6F964F8A" w14:textId="23F8D34E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до умов Договору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коштів у </w:t>
      </w:r>
      <w:proofErr w:type="spellStart"/>
      <w:r w:rsidR="00186E00">
        <w:rPr>
          <w:rFonts w:ascii="Times New Roman" w:hAnsi="Times New Roman" w:cs="Times New Roman"/>
          <w:sz w:val="28"/>
          <w:szCs w:val="28"/>
        </w:rPr>
        <w:t>позику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,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на умовах фінансового кредиту (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Кредитний договір),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Споживачем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відступити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 xml:space="preserve">Споживачем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</w:t>
      </w:r>
      <w:r w:rsidRPr="004F3544">
        <w:rPr>
          <w:rFonts w:ascii="Times New Roman" w:hAnsi="Times New Roman" w:cs="Times New Roman"/>
          <w:sz w:val="28"/>
          <w:szCs w:val="28"/>
        </w:rPr>
        <w:t>оговором.</w:t>
      </w:r>
    </w:p>
    <w:p w14:paraId="74765053" w14:textId="4DE043A3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відступити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до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частково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.</w:t>
      </w:r>
    </w:p>
    <w:p w14:paraId="79F46F45" w14:textId="129B2B08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здійснюється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особливостеи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Законом України «Про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споживче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».</w:t>
      </w:r>
    </w:p>
    <w:p w14:paraId="315D924B" w14:textId="3CFF49EF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 w:rsidR="000A3C1F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="000A3C1F">
        <w:rPr>
          <w:rFonts w:ascii="Times New Roman" w:hAnsi="Times New Roman" w:cs="Times New Roman"/>
          <w:sz w:val="28"/>
          <w:szCs w:val="28"/>
        </w:rPr>
        <w:t>відступило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новому кредитору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зобов’язан</w:t>
      </w:r>
      <w:proofErr w:type="spellEnd"/>
      <w:r w:rsidR="000A3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C1F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0A3C1F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поживача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у строки та 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визначении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Законом України «Про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споживче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», та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передбачении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такии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̆ факт, та п</w:t>
      </w:r>
      <w:r w:rsidR="000A3C1F">
        <w:rPr>
          <w:rFonts w:ascii="Times New Roman" w:hAnsi="Times New Roman" w:cs="Times New Roman"/>
          <w:sz w:val="28"/>
          <w:szCs w:val="28"/>
        </w:rPr>
        <w:t xml:space="preserve">ро передачу </w:t>
      </w:r>
      <w:proofErr w:type="spellStart"/>
      <w:r w:rsidR="000A3C1F">
        <w:rPr>
          <w:rFonts w:ascii="Times New Roman" w:hAnsi="Times New Roman" w:cs="Times New Roman"/>
          <w:sz w:val="28"/>
          <w:szCs w:val="28"/>
        </w:rPr>
        <w:t>персональних</w:t>
      </w:r>
      <w:proofErr w:type="spellEnd"/>
      <w:r w:rsidR="000A3C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3C1F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0A3C1F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поживача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про нового кредитора (найменування,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ідентифікаційнии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код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юридичноі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̈ особи в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державному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організаціи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України,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для здійснення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- номер телефону, адресу, адресу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електронноі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пошти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).</w:t>
      </w:r>
    </w:p>
    <w:p w14:paraId="6DC21432" w14:textId="3C508F25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Строк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: 10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>.</w:t>
      </w:r>
    </w:p>
    <w:p w14:paraId="498DB0E8" w14:textId="7BC83FE5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5.2.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: шляхом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направлення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 w:rsidRPr="004F3544">
        <w:rPr>
          <w:rFonts w:ascii="Times New Roman" w:hAnsi="Times New Roman" w:cs="Times New Roman"/>
          <w:sz w:val="28"/>
          <w:szCs w:val="28"/>
          <w:lang w:val="uk-UA"/>
        </w:rPr>
        <w:t xml:space="preserve">месенджери </w:t>
      </w:r>
      <w:proofErr w:type="spellStart"/>
      <w:r w:rsidRPr="004F3544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4F35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3544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4F35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F3544">
        <w:rPr>
          <w:rFonts w:ascii="Times New Roman" w:hAnsi="Times New Roman" w:cs="Times New Roman"/>
          <w:sz w:val="28"/>
          <w:szCs w:val="28"/>
          <w:lang w:val="uk-UA"/>
        </w:rPr>
        <w:t>WhatsApp</w:t>
      </w:r>
      <w:proofErr w:type="spellEnd"/>
      <w:r w:rsidR="00186E00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="00186E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6E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86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E00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у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Кредитному договорі</w:t>
      </w:r>
      <w:r w:rsidRPr="004F3544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кабінеті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на сайті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4F3544">
        <w:rPr>
          <w:rFonts w:ascii="Times New Roman" w:hAnsi="Times New Roman" w:cs="Times New Roman"/>
          <w:sz w:val="28"/>
          <w:szCs w:val="28"/>
        </w:rPr>
        <w:t>.</w:t>
      </w:r>
    </w:p>
    <w:p w14:paraId="5BC8A01A" w14:textId="587CE830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Новии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кредитор –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до Закону України «Про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споживче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фінансовіи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установі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3544">
        <w:rPr>
          <w:rFonts w:ascii="Times New Roman" w:hAnsi="Times New Roman" w:cs="Times New Roman"/>
          <w:sz w:val="28"/>
          <w:szCs w:val="28"/>
        </w:rPr>
        <w:t>до закону</w:t>
      </w:r>
      <w:proofErr w:type="gram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позику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на умовах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кредиту, та/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 факторингу.</w:t>
      </w:r>
    </w:p>
    <w:p w14:paraId="1CF19C71" w14:textId="324D0064" w:rsid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відступлення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новии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̆ кредитор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права та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. До нового кредитора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переходять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Законом України «Про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споживче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кредитування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зобов'язання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кредитодавця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взаємодії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споживачами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врегулюванні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простроченої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етичноі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 xml:space="preserve">̈ </w:t>
      </w:r>
      <w:proofErr w:type="spellStart"/>
      <w:r w:rsidRPr="004F3544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4F3544">
        <w:rPr>
          <w:rFonts w:ascii="Times New Roman" w:hAnsi="Times New Roman" w:cs="Times New Roman"/>
          <w:sz w:val="28"/>
          <w:szCs w:val="28"/>
        </w:rPr>
        <w:t>).</w:t>
      </w:r>
    </w:p>
    <w:p w14:paraId="5C67C3B4" w14:textId="77777777" w:rsidR="00186E00" w:rsidRPr="00186E00" w:rsidRDefault="00186E00" w:rsidP="004F354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186E00" w:rsidRPr="00186E00" w:rsidSect="0003003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128F"/>
    <w:multiLevelType w:val="hybridMultilevel"/>
    <w:tmpl w:val="B7A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44"/>
    <w:rsid w:val="00030034"/>
    <w:rsid w:val="000A3C1F"/>
    <w:rsid w:val="00186E00"/>
    <w:rsid w:val="004F3544"/>
    <w:rsid w:val="00800C3C"/>
    <w:rsid w:val="008A1185"/>
    <w:rsid w:val="009057A1"/>
    <w:rsid w:val="00C825AA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B5B5"/>
  <w15:chartTrackingRefBased/>
  <w15:docId w15:val="{7E576B4A-8282-9A41-A49E-1EA4700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00"/>
    <w:pPr>
      <w:ind w:left="720"/>
      <w:contextualSpacing/>
    </w:pPr>
  </w:style>
  <w:style w:type="table" w:styleId="a4">
    <w:name w:val="Table Grid"/>
    <w:basedOn w:val="a1"/>
    <w:uiPriority w:val="59"/>
    <w:unhideWhenUsed/>
    <w:rsid w:val="00186E00"/>
    <w:rPr>
      <w:rFonts w:ascii="Calibri" w:eastAsia="Calibri" w:hAnsi="Calibri" w:cs="Calibri"/>
      <w:sz w:val="22"/>
      <w:szCs w:val="22"/>
      <w:lang w:val="uk-U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Galina Kucherenko</cp:lastModifiedBy>
  <cp:revision>7</cp:revision>
  <dcterms:created xsi:type="dcterms:W3CDTF">2023-03-31T09:52:00Z</dcterms:created>
  <dcterms:modified xsi:type="dcterms:W3CDTF">2023-12-18T14:19:00Z</dcterms:modified>
</cp:coreProperties>
</file>